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898DA" w14:textId="00D4C8B4" w:rsidR="00870B52" w:rsidRDefault="00870B52" w:rsidP="003A388C">
      <w:pPr>
        <w:pStyle w:val="1"/>
      </w:pPr>
      <w:r>
        <w:rPr>
          <w:rFonts w:hint="eastAsia"/>
        </w:rPr>
        <w:t>项目下载下来检查：</w:t>
      </w:r>
    </w:p>
    <w:p w14:paraId="54EC6265" w14:textId="57876279" w:rsidR="00870B52" w:rsidRDefault="00870B52" w:rsidP="00870B52">
      <w:pPr>
        <w:pStyle w:val="a9"/>
        <w:numPr>
          <w:ilvl w:val="0"/>
          <w:numId w:val="1"/>
        </w:numPr>
      </w:pPr>
      <w:r>
        <w:rPr>
          <w:rFonts w:hint="eastAsia"/>
        </w:rPr>
        <w:t>端口号，数据库信息等。</w:t>
      </w:r>
    </w:p>
    <w:p w14:paraId="6A083287" w14:textId="2DBA0536" w:rsidR="00870B52" w:rsidRDefault="00870B52" w:rsidP="00870B52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数据库迁移</w:t>
      </w:r>
    </w:p>
    <w:p w14:paraId="050CA148" w14:textId="690AEAA5" w:rsidR="000B557D" w:rsidRDefault="00870B52">
      <w:r w:rsidRPr="00870B52">
        <w:rPr>
          <w:rFonts w:hint="eastAsia"/>
        </w:rPr>
        <w:t>dump-nextjs-202507291748.sql</w:t>
      </w:r>
      <w:r>
        <w:rPr>
          <w:rFonts w:hint="eastAsia"/>
        </w:rPr>
        <w:t>为项目数据库，主要包含了一些商品。</w:t>
      </w:r>
    </w:p>
    <w:p w14:paraId="05056DC5" w14:textId="7C53076B" w:rsidR="00870B52" w:rsidRDefault="00870B52">
      <w:pPr>
        <w:rPr>
          <w:rFonts w:hint="eastAsia"/>
        </w:rPr>
      </w:pPr>
      <w:r>
        <w:rPr>
          <w:rFonts w:hint="eastAsia"/>
        </w:rPr>
        <w:t>3.npm install</w:t>
      </w:r>
    </w:p>
    <w:p w14:paraId="2249172D" w14:textId="4FF1CD50" w:rsidR="00870B52" w:rsidRDefault="00870B52" w:rsidP="003A388C">
      <w:pPr>
        <w:pStyle w:val="1"/>
      </w:pPr>
      <w:r>
        <w:rPr>
          <w:rFonts w:hint="eastAsia"/>
        </w:rPr>
        <w:t>效果：</w:t>
      </w:r>
    </w:p>
    <w:p w14:paraId="6AE66639" w14:textId="3271D030" w:rsidR="003A388C" w:rsidRPr="003A388C" w:rsidRDefault="003A388C" w:rsidP="003A388C">
      <w:pPr>
        <w:rPr>
          <w:rFonts w:hint="eastAsia"/>
        </w:rPr>
      </w:pPr>
      <w:r>
        <w:rPr>
          <w:rFonts w:hint="eastAsia"/>
        </w:rPr>
        <w:t>1.注册登录功能</w:t>
      </w:r>
    </w:p>
    <w:p w14:paraId="615129E3" w14:textId="6231F068" w:rsidR="00870B52" w:rsidRDefault="003A388C">
      <w:r>
        <w:rPr>
          <w:noProof/>
        </w:rPr>
        <w:drawing>
          <wp:inline distT="0" distB="0" distL="0" distR="0" wp14:anchorId="30E0B7E6" wp14:editId="65DF49CD">
            <wp:extent cx="2913250" cy="2343297"/>
            <wp:effectExtent l="0" t="0" r="1905" b="0"/>
            <wp:docPr id="24590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9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3839" cy="23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FFBA" w14:textId="186812D1" w:rsidR="003A388C" w:rsidRDefault="003A388C">
      <w:r>
        <w:rPr>
          <w:noProof/>
        </w:rPr>
        <w:drawing>
          <wp:inline distT="0" distB="0" distL="0" distR="0" wp14:anchorId="6BA68EF3" wp14:editId="3639B9EF">
            <wp:extent cx="2786671" cy="2143515"/>
            <wp:effectExtent l="0" t="0" r="0" b="9525"/>
            <wp:docPr id="2127350670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0670" name="图片 1" descr="图片包含 图形用户界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155" cy="21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8CB5" w14:textId="77777777" w:rsidR="003A388C" w:rsidRDefault="003A388C">
      <w:pPr>
        <w:rPr>
          <w:rFonts w:hint="eastAsia"/>
        </w:rPr>
        <w:sectPr w:rsidR="003A388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B5E3671" w14:textId="16AFFEDF" w:rsidR="003A388C" w:rsidRDefault="003A388C" w:rsidP="003A388C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首页，可以购买或加入购物车，右下角有ai客服。右上角有购物车，物流，个人信息，商品添加页面等。</w:t>
      </w:r>
    </w:p>
    <w:p w14:paraId="4496EAB8" w14:textId="20574089" w:rsidR="003A388C" w:rsidRDefault="003A388C" w:rsidP="003A388C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4E537B18" wp14:editId="715ED483">
            <wp:extent cx="5274310" cy="3066415"/>
            <wp:effectExtent l="0" t="0" r="2540" b="635"/>
            <wp:docPr id="913886577" name="图片 1" descr="图形用户界面, 文本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6577" name="图片 1" descr="图形用户界面, 文本, 网站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68E6" w14:textId="71A564F7" w:rsidR="003A388C" w:rsidRDefault="003A388C" w:rsidP="003A388C">
      <w:pPr>
        <w:pStyle w:val="a9"/>
        <w:numPr>
          <w:ilvl w:val="0"/>
          <w:numId w:val="1"/>
        </w:numPr>
        <w:rPr>
          <w:rFonts w:hint="eastAsia"/>
        </w:rPr>
      </w:pPr>
      <w:r>
        <w:rPr>
          <w:noProof/>
        </w:rPr>
        <w:drawing>
          <wp:inline distT="0" distB="0" distL="0" distR="0" wp14:anchorId="711F57C8" wp14:editId="2B42711B">
            <wp:extent cx="5274310" cy="3066415"/>
            <wp:effectExtent l="0" t="0" r="2540" b="635"/>
            <wp:docPr id="1048137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7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8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912089" w14:textId="77777777" w:rsidR="00E147E9" w:rsidRDefault="00E147E9" w:rsidP="00870B5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21F4E1C" w14:textId="77777777" w:rsidR="00E147E9" w:rsidRDefault="00E147E9" w:rsidP="00870B5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16DB2E" w14:textId="77777777" w:rsidR="00E147E9" w:rsidRDefault="00E147E9" w:rsidP="00870B5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7A3412B" w14:textId="77777777" w:rsidR="00E147E9" w:rsidRDefault="00E147E9" w:rsidP="00870B5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183E09"/>
    <w:multiLevelType w:val="hybridMultilevel"/>
    <w:tmpl w:val="E2264CE6"/>
    <w:lvl w:ilvl="0" w:tplc="A00697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87913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9A0"/>
    <w:rsid w:val="000B557D"/>
    <w:rsid w:val="00234687"/>
    <w:rsid w:val="003A388C"/>
    <w:rsid w:val="008452E1"/>
    <w:rsid w:val="00870B52"/>
    <w:rsid w:val="009359A0"/>
    <w:rsid w:val="00E1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5548E"/>
  <w15:chartTrackingRefBased/>
  <w15:docId w15:val="{2324E8A8-9771-4D47-B0BF-E1023B89A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359A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59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359A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359A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59A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359A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359A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359A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359A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59A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359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359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359A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359A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359A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359A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359A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359A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359A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359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359A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359A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359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359A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359A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359A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359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359A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359A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70B5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70B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70B5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70B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立升 黄</dc:creator>
  <cp:keywords/>
  <dc:description/>
  <cp:lastModifiedBy>立升 黄</cp:lastModifiedBy>
  <cp:revision>3</cp:revision>
  <dcterms:created xsi:type="dcterms:W3CDTF">2025-07-29T09:51:00Z</dcterms:created>
  <dcterms:modified xsi:type="dcterms:W3CDTF">2025-07-29T09:57:00Z</dcterms:modified>
</cp:coreProperties>
</file>